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right" w:tblpYSpec="center"/>
        <w:tblW w:w="5000" w:type="pct"/>
        <w:tblBorders>
          <w:top w:val="double" w:sz="18" w:space="0" w:color="B11414"/>
          <w:left w:val="double" w:sz="18" w:space="0" w:color="B11414"/>
          <w:bottom w:val="double" w:sz="18" w:space="0" w:color="B11414"/>
          <w:right w:val="double" w:sz="18" w:space="0" w:color="B11414"/>
        </w:tblBorders>
        <w:shd w:val="clear" w:color="auto" w:fill="FDFDF6"/>
        <w:tblCellMar>
          <w:left w:w="0" w:type="dxa"/>
          <w:right w:w="0" w:type="dxa"/>
        </w:tblCellMar>
        <w:tblLook w:val="04A0" w:firstRow="1" w:lastRow="0" w:firstColumn="1" w:lastColumn="0" w:noHBand="0" w:noVBand="1"/>
      </w:tblPr>
      <w:tblGrid>
        <w:gridCol w:w="10664"/>
      </w:tblGrid>
      <w:tr w:rsidR="00796976" w14:paraId="2E1AC67B" w14:textId="77777777" w:rsidTr="00796976">
        <w:tc>
          <w:tcPr>
            <w:tcW w:w="0" w:type="auto"/>
            <w:tcBorders>
              <w:top w:val="double" w:sz="18" w:space="0" w:color="B11414"/>
              <w:left w:val="double" w:sz="18" w:space="0" w:color="B11414"/>
              <w:bottom w:val="nil"/>
              <w:right w:val="double" w:sz="18" w:space="0" w:color="B11414"/>
            </w:tcBorders>
            <w:shd w:val="clear" w:color="auto" w:fill="FDFDF6"/>
            <w:hideMark/>
          </w:tcPr>
          <w:p w14:paraId="43E11CCD" w14:textId="5E62653F" w:rsidR="00796976" w:rsidRDefault="00796976">
            <w:pPr>
              <w:jc w:val="center"/>
              <w:rPr>
                <w:rFonts w:eastAsia="Times New Roman"/>
              </w:rPr>
            </w:pPr>
            <w:r>
              <w:rPr>
                <w:rFonts w:eastAsia="Times New Roman"/>
                <w:noProof/>
                <w:color w:val="0000FF"/>
              </w:rPr>
              <w:drawing>
                <wp:inline distT="0" distB="0" distL="0" distR="0" wp14:anchorId="711F7530" wp14:editId="6EF9FBB0">
                  <wp:extent cx="1022350" cy="1022350"/>
                  <wp:effectExtent l="0" t="0" r="0"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c>
      </w:tr>
      <w:tr w:rsidR="00796976" w14:paraId="2DCB61DF" w14:textId="77777777" w:rsidTr="00796976">
        <w:tc>
          <w:tcPr>
            <w:tcW w:w="8190" w:type="dxa"/>
            <w:tcBorders>
              <w:top w:val="nil"/>
              <w:left w:val="double" w:sz="18" w:space="0" w:color="B11414"/>
              <w:bottom w:val="double" w:sz="18" w:space="0" w:color="B11414"/>
              <w:right w:val="double" w:sz="18" w:space="0" w:color="B11414"/>
            </w:tcBorders>
            <w:shd w:val="clear" w:color="auto" w:fill="FDFDF6"/>
            <w:tcMar>
              <w:top w:w="135" w:type="dxa"/>
              <w:left w:w="270" w:type="dxa"/>
              <w:bottom w:w="135" w:type="dxa"/>
              <w:right w:w="270" w:type="dxa"/>
            </w:tcMar>
            <w:hideMark/>
          </w:tcPr>
          <w:p w14:paraId="543D26A3" w14:textId="4FD72BAE" w:rsidR="00796976" w:rsidRPr="00796976" w:rsidRDefault="00796976">
            <w:pPr>
              <w:pStyle w:val="Heading2"/>
              <w:spacing w:before="0" w:beforeAutospacing="0" w:after="0" w:afterAutospacing="0" w:line="300" w:lineRule="auto"/>
              <w:jc w:val="center"/>
              <w:rPr>
                <w:rFonts w:ascii="Helvetica" w:eastAsia="Times New Roman" w:hAnsi="Helvetica" w:cs="Helvetica"/>
                <w:color w:val="202020"/>
                <w:sz w:val="20"/>
                <w:szCs w:val="20"/>
              </w:rPr>
            </w:pPr>
            <w:r w:rsidRPr="00796976">
              <w:rPr>
                <w:rStyle w:val="Emphasis"/>
                <w:rFonts w:ascii="Arial" w:eastAsia="Times New Roman" w:hAnsi="Arial" w:cs="Arial"/>
                <w:color w:val="154520"/>
                <w:sz w:val="20"/>
                <w:szCs w:val="20"/>
              </w:rPr>
              <w:t> THE "GO TO" PROFESSIONALS</w:t>
            </w:r>
            <w:r w:rsidRPr="00796976">
              <w:rPr>
                <w:rFonts w:ascii="Arial" w:eastAsia="Times New Roman" w:hAnsi="Arial" w:cs="Arial"/>
                <w:i/>
                <w:iCs/>
                <w:color w:val="154520"/>
                <w:sz w:val="20"/>
                <w:szCs w:val="20"/>
              </w:rPr>
              <w:br/>
            </w:r>
            <w:r w:rsidRPr="00796976">
              <w:rPr>
                <w:rStyle w:val="Emphasis"/>
                <w:rFonts w:ascii="Arial" w:eastAsia="Times New Roman" w:hAnsi="Arial" w:cs="Arial"/>
                <w:color w:val="154520"/>
                <w:sz w:val="20"/>
                <w:szCs w:val="20"/>
              </w:rPr>
              <w:t>WHEN YOUR CULINARY PROGRAM MATTERS!</w:t>
            </w:r>
          </w:p>
          <w:p w14:paraId="5F0AF392" w14:textId="77777777" w:rsidR="00796976" w:rsidRDefault="00796976" w:rsidP="00796976">
            <w:pPr>
              <w:pStyle w:val="Heading2"/>
              <w:spacing w:before="0" w:beforeAutospacing="0" w:after="0" w:afterAutospacing="0" w:line="300" w:lineRule="auto"/>
              <w:ind w:right="740"/>
              <w:jc w:val="center"/>
              <w:rPr>
                <w:rStyle w:val="Emphasis"/>
                <w:rFonts w:ascii="Georgia" w:eastAsia="Times New Roman" w:hAnsi="Georgia"/>
                <w:color w:val="202020"/>
                <w:sz w:val="30"/>
                <w:szCs w:val="30"/>
              </w:rPr>
            </w:pPr>
            <w:r>
              <w:rPr>
                <w:rFonts w:ascii="Arial" w:eastAsia="Times New Roman" w:hAnsi="Arial" w:cs="Arial"/>
                <w:i/>
                <w:noProof/>
                <w:color w:val="FFFFFF"/>
                <w:sz w:val="24"/>
                <w:szCs w:val="24"/>
              </w:rPr>
              <w:drawing>
                <wp:inline distT="0" distB="0" distL="0" distR="0" wp14:anchorId="5EDF9EEF" wp14:editId="081FDFD4">
                  <wp:extent cx="3270250" cy="245268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76197" cy="2457149"/>
                          </a:xfrm>
                          <a:prstGeom prst="rect">
                            <a:avLst/>
                          </a:prstGeom>
                          <a:noFill/>
                          <a:ln>
                            <a:noFill/>
                          </a:ln>
                        </pic:spPr>
                      </pic:pic>
                    </a:graphicData>
                  </a:graphic>
                </wp:inline>
              </w:drawing>
            </w:r>
          </w:p>
          <w:p w14:paraId="2719787E" w14:textId="77777777"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Style w:val="Emphasis"/>
                <w:rFonts w:ascii="Georgia" w:eastAsia="Times New Roman" w:hAnsi="Georgia"/>
                <w:color w:val="202020"/>
                <w:sz w:val="20"/>
                <w:szCs w:val="20"/>
              </w:rPr>
              <w:t>Dear Friends of the Firm,</w:t>
            </w:r>
          </w:p>
          <w:p w14:paraId="04EC5070" w14:textId="17303079"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We hope this message finds you and your families well and preparing for the holidays.</w:t>
            </w:r>
          </w:p>
          <w:p w14:paraId="22488CC3" w14:textId="47099692"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The year 2021 has been a year of recovery and getting back to a more normal lifestyle. However, I say that with a bit of caution because we all know we may not be out of the woods yet. So please take those recommended steps to stay safe in all of your activities and gatherings.</w:t>
            </w:r>
          </w:p>
          <w:p w14:paraId="2379E867" w14:textId="4307BA23"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As the year is coming to its close, we would like to take this opportunity to thank you for your recommendations and support. We want you to know that you are especially important to us and are very much appreciated.</w:t>
            </w:r>
          </w:p>
          <w:p w14:paraId="2FE40941" w14:textId="432DC55E"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We ask that you make it your priority to find time to cherish your family</w:t>
            </w:r>
            <w:r>
              <w:rPr>
                <w:rStyle w:val="Emphasis"/>
                <w:rFonts w:ascii="Georgia" w:eastAsia="Times New Roman" w:hAnsi="Georgia"/>
                <w:color w:val="202020"/>
                <w:sz w:val="20"/>
                <w:szCs w:val="20"/>
              </w:rPr>
              <w:t xml:space="preserve">, </w:t>
            </w:r>
            <w:r w:rsidRPr="00796976">
              <w:rPr>
                <w:rStyle w:val="Emphasis"/>
                <w:rFonts w:ascii="Georgia" w:eastAsia="Times New Roman" w:hAnsi="Georgia"/>
                <w:color w:val="202020"/>
                <w:sz w:val="20"/>
                <w:szCs w:val="20"/>
              </w:rPr>
              <w:t>friends and industry fellows this Holiday Season.</w:t>
            </w:r>
          </w:p>
          <w:p w14:paraId="43137EB5" w14:textId="041ADC7B"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On behalf of my entire (DMA) Team, Bill Schulz, MCM, Dan Hugelier, CMC, Denise Zanchelli, MBA, CHE, and myself, we wish you a very Merry Christmas and a Healthy and Prosperous New Year.</w:t>
            </w:r>
          </w:p>
          <w:p w14:paraId="0A6A53C9" w14:textId="377E1E92" w:rsidR="00796976" w:rsidRDefault="00796976" w:rsidP="00796976">
            <w:pPr>
              <w:pStyle w:val="Heading2"/>
              <w:spacing w:before="0" w:beforeAutospacing="0" w:after="0" w:afterAutospacing="0" w:line="300" w:lineRule="auto"/>
              <w:jc w:val="both"/>
              <w:rPr>
                <w:rStyle w:val="Emphasis"/>
                <w:rFonts w:ascii="Georgia" w:eastAsia="Times New Roman" w:hAnsi="Georgia"/>
                <w:color w:val="202020"/>
                <w:sz w:val="20"/>
                <w:szCs w:val="20"/>
              </w:rPr>
            </w:pPr>
            <w:r w:rsidRPr="00796976">
              <w:rPr>
                <w:rFonts w:ascii="Georgia" w:eastAsia="Times New Roman" w:hAnsi="Georgia"/>
                <w:i/>
                <w:iCs/>
                <w:color w:val="202020"/>
                <w:sz w:val="12"/>
                <w:szCs w:val="20"/>
              </w:rPr>
              <w:br/>
            </w:r>
            <w:r w:rsidRPr="00796976">
              <w:rPr>
                <w:rStyle w:val="Emphasis"/>
                <w:rFonts w:ascii="Georgia" w:eastAsia="Times New Roman" w:hAnsi="Georgia"/>
                <w:color w:val="202020"/>
                <w:sz w:val="20"/>
                <w:szCs w:val="20"/>
              </w:rPr>
              <w:t>Most Sincerely,</w:t>
            </w:r>
          </w:p>
          <w:p w14:paraId="49001FC5" w14:textId="2C1D076F" w:rsidR="00796976" w:rsidRPr="00796976" w:rsidRDefault="00796976" w:rsidP="00796976">
            <w:pPr>
              <w:pStyle w:val="Heading2"/>
              <w:spacing w:before="0" w:beforeAutospacing="0" w:after="0" w:afterAutospacing="0" w:line="300" w:lineRule="auto"/>
              <w:jc w:val="both"/>
              <w:rPr>
                <w:rFonts w:ascii="Helvetica" w:eastAsia="Times New Roman" w:hAnsi="Helvetica" w:cs="Helvetica"/>
                <w:color w:val="202020"/>
                <w:sz w:val="20"/>
                <w:szCs w:val="20"/>
              </w:rPr>
            </w:pPr>
            <w:r w:rsidRPr="00796976">
              <w:rPr>
                <w:rStyle w:val="Emphasis"/>
                <w:rFonts w:ascii="Georgia" w:eastAsia="Times New Roman" w:hAnsi="Georgia"/>
                <w:color w:val="202020"/>
                <w:sz w:val="10"/>
                <w:szCs w:val="20"/>
              </w:rPr>
              <w:t> </w:t>
            </w:r>
            <w:r w:rsidRPr="00796976">
              <w:rPr>
                <w:rFonts w:ascii="Georgia" w:eastAsia="Times New Roman" w:hAnsi="Georgia"/>
                <w:i/>
                <w:iCs/>
                <w:color w:val="202020"/>
                <w:sz w:val="20"/>
                <w:szCs w:val="20"/>
              </w:rPr>
              <w:br/>
            </w:r>
            <w:r w:rsidRPr="00796976">
              <w:rPr>
                <w:rStyle w:val="Emphasis"/>
                <w:rFonts w:ascii="Georgia" w:eastAsia="Times New Roman" w:hAnsi="Georgia"/>
                <w:color w:val="202020"/>
                <w:sz w:val="20"/>
                <w:szCs w:val="20"/>
              </w:rPr>
              <w:t>David Meyers, President</w:t>
            </w:r>
          </w:p>
          <w:p w14:paraId="24CF9944" w14:textId="77777777" w:rsidR="00796976" w:rsidRPr="00796976" w:rsidRDefault="00796976">
            <w:pPr>
              <w:spacing w:line="360" w:lineRule="auto"/>
              <w:jc w:val="center"/>
              <w:rPr>
                <w:rFonts w:ascii="Helvetica" w:eastAsia="Times New Roman" w:hAnsi="Helvetica" w:cs="Helvetica"/>
                <w:color w:val="202020"/>
                <w:sz w:val="20"/>
                <w:szCs w:val="20"/>
              </w:rPr>
            </w:pPr>
            <w:r w:rsidRPr="00796976">
              <w:rPr>
                <w:rFonts w:ascii="Helvetica" w:eastAsia="Times New Roman" w:hAnsi="Helvetica" w:cs="Helvetica"/>
                <w:color w:val="202020"/>
                <w:sz w:val="20"/>
                <w:szCs w:val="20"/>
              </w:rPr>
              <w:t xml:space="preserve">  </w:t>
            </w:r>
          </w:p>
          <w:p w14:paraId="4B37913B" w14:textId="77777777" w:rsidR="00796976" w:rsidRDefault="00B65443">
            <w:pPr>
              <w:spacing w:line="360" w:lineRule="auto"/>
              <w:jc w:val="center"/>
              <w:rPr>
                <w:rFonts w:ascii="Helvetica" w:eastAsia="Times New Roman" w:hAnsi="Helvetica" w:cs="Helvetica"/>
                <w:color w:val="202020"/>
                <w:sz w:val="21"/>
                <w:szCs w:val="21"/>
              </w:rPr>
            </w:pPr>
            <w:hyperlink r:id="rId9" w:tgtFrame="_blank" w:history="1">
              <w:r w:rsidR="00796976" w:rsidRPr="00796976">
                <w:rPr>
                  <w:rStyle w:val="Hyperlink"/>
                  <w:rFonts w:ascii="Georgia" w:eastAsia="Times New Roman" w:hAnsi="Georgia"/>
                  <w:i/>
                  <w:iCs/>
                  <w:color w:val="154520"/>
                  <w:sz w:val="20"/>
                  <w:szCs w:val="20"/>
                </w:rPr>
                <w:t>www.meyersassociates.com</w:t>
              </w:r>
            </w:hyperlink>
          </w:p>
        </w:tc>
      </w:tr>
    </w:tbl>
    <w:p w14:paraId="21CC4104" w14:textId="77777777" w:rsidR="002431B4" w:rsidRDefault="002431B4"/>
    <w:sectPr w:rsidR="002431B4" w:rsidSect="00796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76"/>
    <w:rsid w:val="002431B4"/>
    <w:rsid w:val="006B15FE"/>
    <w:rsid w:val="00796976"/>
    <w:rsid w:val="00A65BF4"/>
    <w:rsid w:val="00B6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F9A"/>
  <w15:chartTrackingRefBased/>
  <w15:docId w15:val="{3E22D452-C117-4AF4-91E3-14D8148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7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9697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6976"/>
    <w:rPr>
      <w:rFonts w:ascii="Calibri" w:hAnsi="Calibri" w:cs="Calibri"/>
      <w:b/>
      <w:bCs/>
      <w:sz w:val="36"/>
      <w:szCs w:val="36"/>
    </w:rPr>
  </w:style>
  <w:style w:type="character" w:styleId="Hyperlink">
    <w:name w:val="Hyperlink"/>
    <w:basedOn w:val="DefaultParagraphFont"/>
    <w:uiPriority w:val="99"/>
    <w:semiHidden/>
    <w:unhideWhenUsed/>
    <w:rsid w:val="00796976"/>
    <w:rPr>
      <w:color w:val="0000FF"/>
      <w:u w:val="single"/>
    </w:rPr>
  </w:style>
  <w:style w:type="character" w:styleId="Emphasis">
    <w:name w:val="Emphasis"/>
    <w:basedOn w:val="DefaultParagraphFont"/>
    <w:uiPriority w:val="20"/>
    <w:qFormat/>
    <w:rsid w:val="00796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7f77540d2c6495c436f7e64c8/images/ad10c770-f7b1-61b0-8a39-44cbceb6069d.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cusercontent.com/7f77540d2c6495c436f7e64c8/images/e545e446-b44c-0f10-f492-06aa1fb7ceb9.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meyersassociates.us15.list-manage.com/track/click?u=7f77540d2c6495c436f7e64c8&amp;id=b32ab98d33&amp;e=f3d2f87e74" TargetMode="External"/><Relationship Id="rId9" Type="http://schemas.openxmlformats.org/officeDocument/2006/relationships/hyperlink" Target="https://meyersassociates.us15.list-manage.com/track/click?u=7f77540d2c6495c436f7e64c8&amp;id=bc0f26d0fc&amp;e=f3d2f87e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993</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Meyers</dc:creator>
  <cp:keywords/>
  <dc:description/>
  <cp:lastModifiedBy>David Meyers</cp:lastModifiedBy>
  <cp:revision>3</cp:revision>
  <dcterms:created xsi:type="dcterms:W3CDTF">2021-12-23T16:09:00Z</dcterms:created>
  <dcterms:modified xsi:type="dcterms:W3CDTF">2021-12-23T16:10:00Z</dcterms:modified>
</cp:coreProperties>
</file>